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Studienseminar für Gymnasien</w:t>
      </w:r>
    </w:p>
    <w:p w:rsidR="00EA4647" w:rsidRDefault="00EA4647" w:rsidP="00EA4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Fulda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Leiter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Aus dem Seminarrat: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In der Sitzung am 1</w:t>
      </w:r>
      <w:r>
        <w:rPr>
          <w:sz w:val="28"/>
          <w:szCs w:val="28"/>
        </w:rPr>
        <w:t xml:space="preserve">1.04.2018 </w:t>
      </w:r>
      <w:r>
        <w:rPr>
          <w:sz w:val="28"/>
          <w:szCs w:val="28"/>
        </w:rPr>
        <w:t>fasste der Seminarrat folgende</w:t>
      </w:r>
      <w:r w:rsidR="006B7CA4">
        <w:rPr>
          <w:sz w:val="28"/>
          <w:szCs w:val="28"/>
        </w:rPr>
        <w:t>n</w:t>
      </w:r>
      <w:r>
        <w:rPr>
          <w:sz w:val="28"/>
          <w:szCs w:val="28"/>
        </w:rPr>
        <w:t xml:space="preserve"> Beschl</w:t>
      </w:r>
      <w:r w:rsidR="006B7CA4">
        <w:rPr>
          <w:sz w:val="28"/>
          <w:szCs w:val="28"/>
        </w:rPr>
        <w:t>u</w:t>
      </w:r>
      <w:r>
        <w:rPr>
          <w:sz w:val="28"/>
          <w:szCs w:val="28"/>
        </w:rPr>
        <w:t xml:space="preserve">ss: </w:t>
      </w:r>
    </w:p>
    <w:p w:rsidR="00EA4647" w:rsidRDefault="00EA4647" w:rsidP="00EA4647">
      <w:pPr>
        <w:rPr>
          <w:sz w:val="28"/>
          <w:szCs w:val="28"/>
        </w:rPr>
      </w:pPr>
    </w:p>
    <w:p w:rsidR="006B7CA4" w:rsidRPr="006B7CA4" w:rsidRDefault="006B7CA4" w:rsidP="006B7CA4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7CA4">
        <w:rPr>
          <w:rFonts w:ascii="Times New Roman" w:hAnsi="Times New Roman"/>
          <w:b/>
          <w:i/>
          <w:sz w:val="28"/>
          <w:szCs w:val="28"/>
        </w:rPr>
        <w:t xml:space="preserve">Der Seminarrat beschließt ergänzend zum Seminarrat-Beschluss Nummer zwei vom 23.02.2012, dass bei einem negativen UB eine direkte Mitteilung seitens der Ausbildenden an die Seminarleitung erfolgen soll. </w:t>
      </w:r>
    </w:p>
    <w:p w:rsidR="006B7CA4" w:rsidRDefault="006B7CA4" w:rsidP="006B7CA4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B7CA4" w:rsidRPr="006B7CA4" w:rsidRDefault="006B7CA4" w:rsidP="006B7CA4">
      <w:pPr>
        <w:pStyle w:val="KeinLeerraum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6B7CA4">
        <w:rPr>
          <w:rFonts w:ascii="Times New Roman" w:hAnsi="Times New Roman"/>
          <w:b/>
          <w:i/>
          <w:sz w:val="28"/>
          <w:szCs w:val="28"/>
        </w:rPr>
        <w:t xml:space="preserve">Dieser Beschluss wird einstimmig gefasst. </w:t>
      </w: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  <w:r>
        <w:rPr>
          <w:sz w:val="28"/>
          <w:szCs w:val="28"/>
        </w:rPr>
        <w:t>Der Beschluss tritt am 01.08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in Kraft. </w:t>
      </w: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>
      <w:pPr>
        <w:rPr>
          <w:sz w:val="28"/>
          <w:szCs w:val="28"/>
        </w:rPr>
      </w:pPr>
    </w:p>
    <w:p w:rsidR="00EA4647" w:rsidRDefault="00EA4647" w:rsidP="00EA4647"/>
    <w:p w:rsidR="00767F92" w:rsidRPr="00441A2A" w:rsidRDefault="00767F92">
      <w:pPr>
        <w:rPr>
          <w:rFonts w:ascii="Arial" w:hAnsi="Arial" w:cs="Arial"/>
          <w:sz w:val="24"/>
          <w:szCs w:val="24"/>
        </w:rPr>
      </w:pPr>
    </w:p>
    <w:sectPr w:rsidR="00767F92" w:rsidRPr="00441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8AD"/>
    <w:multiLevelType w:val="hybridMultilevel"/>
    <w:tmpl w:val="D1B6E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47"/>
    <w:rsid w:val="00441A2A"/>
    <w:rsid w:val="006B7CA4"/>
    <w:rsid w:val="00767F92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A4647"/>
    <w:pPr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C807C843.dotm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Böhne, Martin (LA FD)</dc:creator>
  <cp:lastModifiedBy>Böhne, Martin (LA FD)</cp:lastModifiedBy>
  <cp:revision>2</cp:revision>
  <dcterms:created xsi:type="dcterms:W3CDTF">2018-07-02T08:56:00Z</dcterms:created>
  <dcterms:modified xsi:type="dcterms:W3CDTF">2018-07-02T08:56:00Z</dcterms:modified>
</cp:coreProperties>
</file>